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93F" w:rsidRDefault="00A4686B">
      <w:pPr>
        <w:spacing w:line="240" w:lineRule="auto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ΓΕΝ. Δ/ΝΣΗ ΕΚΠΑΙΔΕΥΣΗΣ</w:t>
      </w:r>
    </w:p>
    <w:p w:rsidR="0058593F" w:rsidRDefault="00A468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Δ/ΝΣΗ ΦΟΙΤΗΤΙΚΗΣ ΜΕΡΙΜΝΑΣ</w:t>
      </w:r>
    </w:p>
    <w:p w:rsidR="0058593F" w:rsidRDefault="00A4686B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ΤΜΗΜΑ ΣΙΤΙΣΗΣ – ΣΤΕΓΑΣΗΣ</w:t>
      </w:r>
    </w:p>
    <w:p w:rsidR="0058593F" w:rsidRDefault="0058593F">
      <w:pPr>
        <w:rPr>
          <w:b/>
          <w:bCs/>
          <w:sz w:val="28"/>
          <w:szCs w:val="28"/>
        </w:rPr>
      </w:pPr>
    </w:p>
    <w:p w:rsidR="0058593F" w:rsidRDefault="00A468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ΑΝΑΚΟΙΝΩΣΗ</w:t>
      </w:r>
    </w:p>
    <w:p w:rsidR="0058593F" w:rsidRDefault="00A4686B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Αθήνα, 24/11/2023</w:t>
      </w:r>
    </w:p>
    <w:p w:rsidR="0058593F" w:rsidRDefault="0058593F">
      <w:pPr>
        <w:jc w:val="both"/>
        <w:rPr>
          <w:sz w:val="28"/>
          <w:szCs w:val="28"/>
        </w:rPr>
      </w:pPr>
    </w:p>
    <w:p w:rsidR="0058593F" w:rsidRDefault="00A4686B">
      <w:pPr>
        <w:jc w:val="both"/>
        <w:rPr>
          <w:sz w:val="28"/>
          <w:szCs w:val="28"/>
        </w:rPr>
      </w:pPr>
      <w:r>
        <w:rPr>
          <w:sz w:val="28"/>
          <w:szCs w:val="28"/>
        </w:rPr>
        <w:t>Σας</w:t>
      </w:r>
      <w:r>
        <w:rPr>
          <w:sz w:val="28"/>
          <w:szCs w:val="28"/>
        </w:rPr>
        <w:t xml:space="preserve"> ενημερώνουμε ότι </w:t>
      </w:r>
    </w:p>
    <w:p w:rsidR="0058593F" w:rsidRDefault="00A4686B">
      <w:pPr>
        <w:numPr>
          <w:ilvl w:val="0"/>
          <w:numId w:val="1"/>
        </w:numPr>
        <w:tabs>
          <w:tab w:val="clear" w:pos="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Έχουν αναρτηθεί στην κεντρική σελίδα του ΕΚΠΑ                </w:t>
      </w:r>
    </w:p>
    <w:p w:rsidR="0058593F" w:rsidRPr="00A303BD" w:rsidRDefault="00A4686B">
      <w:pPr>
        <w:ind w:left="2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hyperlink r:id="rId10" w:history="1">
        <w:r>
          <w:rPr>
            <w:rStyle w:val="-0"/>
            <w:sz w:val="28"/>
            <w:szCs w:val="28"/>
          </w:rPr>
          <w:t>https://www.uoa.gr/anakoinoseis_kai_ekdiloseis/anakoinoseis/foititika_themata/)</w:t>
        </w:r>
      </w:hyperlink>
      <w:r>
        <w:rPr>
          <w:sz w:val="28"/>
          <w:szCs w:val="28"/>
        </w:rPr>
        <w:t xml:space="preserve"> συμπληρωματικές καταστάσεις δικαιούμενων δωρεάν σίτισης φοιτητών</w:t>
      </w:r>
      <w:r w:rsidRPr="00A303BD">
        <w:rPr>
          <w:sz w:val="28"/>
          <w:szCs w:val="28"/>
        </w:rPr>
        <w:t>.</w:t>
      </w:r>
    </w:p>
    <w:p w:rsidR="0058593F" w:rsidRDefault="00A4686B">
      <w:pPr>
        <w:numPr>
          <w:ilvl w:val="0"/>
          <w:numId w:val="1"/>
        </w:numPr>
        <w:ind w:left="22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Όσοι φοιτητές αναφέρονται </w:t>
      </w:r>
      <w:r>
        <w:rPr>
          <w:sz w:val="28"/>
          <w:szCs w:val="28"/>
        </w:rPr>
        <w:t>στην κατάσταση αυτή,</w:t>
      </w:r>
      <w:r>
        <w:rPr>
          <w:sz w:val="28"/>
          <w:szCs w:val="28"/>
        </w:rPr>
        <w:t xml:space="preserve"> μπορούν να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προσέρχονται στα φοιτητικά εστιατόρια του Ε.Κ.Π.Α. στην Αθήνα και στο Συγκρότημα Ευρίπου </w:t>
      </w:r>
      <w:r>
        <w:rPr>
          <w:b/>
          <w:bCs/>
          <w:sz w:val="28"/>
          <w:szCs w:val="28"/>
        </w:rPr>
        <w:t xml:space="preserve">από </w:t>
      </w:r>
      <w:r>
        <w:rPr>
          <w:b/>
          <w:bCs/>
          <w:sz w:val="28"/>
          <w:szCs w:val="28"/>
        </w:rPr>
        <w:t>24</w:t>
      </w:r>
      <w:r>
        <w:rPr>
          <w:b/>
          <w:bCs/>
          <w:sz w:val="28"/>
          <w:szCs w:val="28"/>
        </w:rPr>
        <w:t xml:space="preserve"> Νοεμβρίου 2023</w:t>
      </w:r>
      <w:r>
        <w:rPr>
          <w:sz w:val="28"/>
          <w:szCs w:val="28"/>
        </w:rPr>
        <w:t xml:space="preserve"> για να σιτισθούν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επιδεικνύοντας την Ακαδημαϊκή τους Ταυτότητα,</w:t>
      </w:r>
      <w:r>
        <w:rPr>
          <w:sz w:val="28"/>
          <w:szCs w:val="28"/>
        </w:rPr>
        <w:t xml:space="preserve"> κατά τη λήψη των γευμάτων, η οποία και θα σαρώνε</w:t>
      </w:r>
      <w:r>
        <w:rPr>
          <w:sz w:val="28"/>
          <w:szCs w:val="28"/>
        </w:rPr>
        <w:t>ται από αναγνώστη γραμμωτού κώδικα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barcode</w:t>
      </w:r>
      <w:r w:rsidRPr="00A303B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scanner</w:t>
      </w:r>
      <w:r w:rsidRPr="00A303BD">
        <w:rPr>
          <w:sz w:val="28"/>
          <w:szCs w:val="28"/>
        </w:rPr>
        <w:t>)</w:t>
      </w:r>
      <w:r>
        <w:rPr>
          <w:sz w:val="28"/>
          <w:szCs w:val="28"/>
        </w:rPr>
        <w:t>, ο οποίος είναι εγκατεστημένος δίπλα στα ταμεία των φοιτητικών  εστιατορίων.</w:t>
      </w:r>
    </w:p>
    <w:p w:rsidR="0058593F" w:rsidRDefault="00A4686B">
      <w:pPr>
        <w:numPr>
          <w:ilvl w:val="0"/>
          <w:numId w:val="1"/>
        </w:numPr>
        <w:ind w:left="220" w:firstLine="0"/>
        <w:jc w:val="both"/>
        <w:rPr>
          <w:sz w:val="28"/>
          <w:szCs w:val="28"/>
        </w:rPr>
      </w:pPr>
      <w:r>
        <w:rPr>
          <w:sz w:val="28"/>
          <w:szCs w:val="28"/>
        </w:rPr>
        <w:t>Όσοι</w:t>
      </w:r>
      <w:r>
        <w:rPr>
          <w:sz w:val="28"/>
          <w:szCs w:val="28"/>
        </w:rPr>
        <w:t xml:space="preserve"> προπτυχιακοί και μεταπτυχιακοί φοιτητές επιθυμούν να υποβάλλουν </w:t>
      </w:r>
      <w:r>
        <w:rPr>
          <w:b/>
          <w:bCs/>
          <w:sz w:val="28"/>
          <w:szCs w:val="28"/>
        </w:rPr>
        <w:t>αίτηση για δωρεάν σίτιση</w:t>
      </w:r>
      <w:r>
        <w:rPr>
          <w:sz w:val="28"/>
          <w:szCs w:val="28"/>
        </w:rPr>
        <w:t xml:space="preserve"> θα έχουν τη δυνατότητα από την </w:t>
      </w:r>
      <w:r>
        <w:rPr>
          <w:b/>
          <w:bCs/>
          <w:sz w:val="28"/>
          <w:szCs w:val="28"/>
        </w:rPr>
        <w:t>Δ</w:t>
      </w:r>
      <w:r>
        <w:rPr>
          <w:b/>
          <w:bCs/>
          <w:sz w:val="28"/>
          <w:szCs w:val="28"/>
        </w:rPr>
        <w:t xml:space="preserve">ευτέρα 27/11/2023 μέχρι την Πέμπτη 30/11/2023 </w:t>
      </w:r>
      <w:r>
        <w:rPr>
          <w:sz w:val="28"/>
          <w:szCs w:val="28"/>
        </w:rPr>
        <w:t xml:space="preserve">μέσω της ηλεκτρονικής εφαρμογής στη σελίδα </w:t>
      </w:r>
      <w:r>
        <w:rPr>
          <w:rStyle w:val="-0"/>
          <w:sz w:val="28"/>
          <w:szCs w:val="28"/>
          <w:lang w:val="en-US"/>
        </w:rPr>
        <w:t>sitisi</w:t>
      </w:r>
      <w:r w:rsidRPr="00A303BD">
        <w:rPr>
          <w:rStyle w:val="-0"/>
          <w:sz w:val="28"/>
          <w:szCs w:val="28"/>
        </w:rPr>
        <w:t>.</w:t>
      </w:r>
      <w:r>
        <w:rPr>
          <w:rStyle w:val="-0"/>
          <w:sz w:val="28"/>
          <w:szCs w:val="28"/>
          <w:lang w:val="en-US"/>
        </w:rPr>
        <w:t>uoa</w:t>
      </w:r>
      <w:r w:rsidRPr="00A303BD">
        <w:rPr>
          <w:rStyle w:val="-0"/>
          <w:sz w:val="28"/>
          <w:szCs w:val="28"/>
        </w:rPr>
        <w:t>.</w:t>
      </w:r>
      <w:r>
        <w:rPr>
          <w:rStyle w:val="-0"/>
          <w:sz w:val="28"/>
          <w:szCs w:val="28"/>
          <w:lang w:val="en-US"/>
        </w:rPr>
        <w:t>gr</w:t>
      </w:r>
      <w:r w:rsidRPr="00A303BD">
        <w:rPr>
          <w:rStyle w:val="-0"/>
          <w:sz w:val="28"/>
          <w:szCs w:val="28"/>
        </w:rPr>
        <w:t xml:space="preserve"> </w:t>
      </w:r>
      <w:r w:rsidRPr="00A303BD">
        <w:rPr>
          <w:sz w:val="28"/>
          <w:szCs w:val="28"/>
        </w:rPr>
        <w:t xml:space="preserve"> </w:t>
      </w:r>
    </w:p>
    <w:p w:rsidR="0058593F" w:rsidRPr="00A303BD" w:rsidRDefault="00A4686B">
      <w:pPr>
        <w:ind w:left="220"/>
        <w:jc w:val="both"/>
        <w:rPr>
          <w:rStyle w:val="-0"/>
          <w:sz w:val="28"/>
          <w:szCs w:val="28"/>
        </w:rPr>
      </w:pPr>
      <w:r>
        <w:rPr>
          <w:sz w:val="28"/>
          <w:szCs w:val="28"/>
        </w:rPr>
        <w:t xml:space="preserve">Οι Υπ.Διδάκτορες που επιθυμούν να υποβάλλουν αίτηση, την υποβάλλουν στο </w:t>
      </w:r>
      <w:r>
        <w:rPr>
          <w:rStyle w:val="-0"/>
          <w:sz w:val="28"/>
          <w:szCs w:val="28"/>
          <w:lang w:val="en-US"/>
        </w:rPr>
        <w:t>eprotocol</w:t>
      </w:r>
      <w:r w:rsidRPr="00A303BD">
        <w:rPr>
          <w:rStyle w:val="-0"/>
          <w:sz w:val="28"/>
          <w:szCs w:val="28"/>
        </w:rPr>
        <w:t>.</w:t>
      </w:r>
      <w:r>
        <w:rPr>
          <w:rStyle w:val="-0"/>
          <w:sz w:val="28"/>
          <w:szCs w:val="28"/>
          <w:lang w:val="en-US"/>
        </w:rPr>
        <w:t>uoa</w:t>
      </w:r>
      <w:r w:rsidRPr="00A303BD">
        <w:rPr>
          <w:rStyle w:val="-0"/>
          <w:sz w:val="28"/>
          <w:szCs w:val="28"/>
        </w:rPr>
        <w:t>.</w:t>
      </w:r>
      <w:r>
        <w:rPr>
          <w:rStyle w:val="-0"/>
          <w:sz w:val="28"/>
          <w:szCs w:val="28"/>
          <w:lang w:val="en-US"/>
        </w:rPr>
        <w:t>gr</w:t>
      </w:r>
      <w:r w:rsidRPr="00A303BD">
        <w:rPr>
          <w:rStyle w:val="-0"/>
          <w:sz w:val="28"/>
          <w:szCs w:val="28"/>
        </w:rPr>
        <w:t xml:space="preserve"> </w:t>
      </w:r>
    </w:p>
    <w:p w:rsidR="0058593F" w:rsidRDefault="00A4686B">
      <w:pPr>
        <w:ind w:left="220"/>
        <w:jc w:val="both"/>
        <w:rPr>
          <w:sz w:val="28"/>
          <w:szCs w:val="28"/>
        </w:rPr>
      </w:pPr>
      <w:r w:rsidRPr="00A303BD">
        <w:rPr>
          <w:sz w:val="28"/>
          <w:szCs w:val="28"/>
        </w:rPr>
        <w:t xml:space="preserve"> </w:t>
      </w:r>
    </w:p>
    <w:p w:rsidR="0058593F" w:rsidRDefault="0058593F">
      <w:pPr>
        <w:ind w:leftChars="200" w:left="440"/>
        <w:jc w:val="both"/>
        <w:rPr>
          <w:sz w:val="28"/>
          <w:szCs w:val="28"/>
        </w:rPr>
      </w:pPr>
    </w:p>
    <w:p w:rsidR="0058593F" w:rsidRDefault="0058593F">
      <w:pPr>
        <w:jc w:val="both"/>
        <w:rPr>
          <w:sz w:val="28"/>
          <w:szCs w:val="28"/>
        </w:rPr>
      </w:pPr>
    </w:p>
    <w:p w:rsidR="0058593F" w:rsidRDefault="0058593F">
      <w:pPr>
        <w:jc w:val="both"/>
        <w:rPr>
          <w:sz w:val="28"/>
          <w:szCs w:val="28"/>
        </w:rPr>
      </w:pPr>
    </w:p>
    <w:p w:rsidR="0058593F" w:rsidRDefault="0058593F">
      <w:pPr>
        <w:jc w:val="both"/>
        <w:rPr>
          <w:sz w:val="28"/>
          <w:szCs w:val="28"/>
        </w:rPr>
      </w:pPr>
    </w:p>
    <w:sectPr w:rsidR="0058593F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86B" w:rsidRDefault="00A4686B">
      <w:pPr>
        <w:spacing w:line="240" w:lineRule="auto"/>
      </w:pPr>
      <w:r>
        <w:separator/>
      </w:r>
    </w:p>
  </w:endnote>
  <w:endnote w:type="continuationSeparator" w:id="0">
    <w:p w:rsidR="00A4686B" w:rsidRDefault="00A468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DengXian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86B" w:rsidRDefault="00A4686B">
      <w:pPr>
        <w:spacing w:after="0"/>
      </w:pPr>
      <w:r>
        <w:separator/>
      </w:r>
    </w:p>
  </w:footnote>
  <w:footnote w:type="continuationSeparator" w:id="0">
    <w:p w:rsidR="00A4686B" w:rsidRDefault="00A4686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21127B5"/>
    <w:multiLevelType w:val="singleLevel"/>
    <w:tmpl w:val="F21127B5"/>
    <w:lvl w:ilvl="0">
      <w:start w:val="1"/>
      <w:numFmt w:val="bullet"/>
      <w:lvlText w:val=""/>
      <w:lvlJc w:val="left"/>
      <w:pPr>
        <w:tabs>
          <w:tab w:val="left" w:pos="420"/>
        </w:tabs>
        <w:ind w:left="6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D93"/>
    <w:rsid w:val="00351D66"/>
    <w:rsid w:val="00523488"/>
    <w:rsid w:val="0058593F"/>
    <w:rsid w:val="006D4FF4"/>
    <w:rsid w:val="008B6D93"/>
    <w:rsid w:val="00A17AD4"/>
    <w:rsid w:val="00A303BD"/>
    <w:rsid w:val="00A4686B"/>
    <w:rsid w:val="00AF0B16"/>
    <w:rsid w:val="00B41D05"/>
    <w:rsid w:val="00CA11D1"/>
    <w:rsid w:val="07472417"/>
    <w:rsid w:val="0ED71B07"/>
    <w:rsid w:val="222D3870"/>
    <w:rsid w:val="4B5708A6"/>
    <w:rsid w:val="52A07C28"/>
    <w:rsid w:val="5E321F38"/>
    <w:rsid w:val="661C1152"/>
    <w:rsid w:val="6C05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F9129-B35F-4802-B99B-D9E94E78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-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uoa.gr/anakoinoseis_kai_ekdiloseis/anakoinoseis/foititika_themata/)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AA00E3D0055C345833E5C23A9766DB6" ma:contentTypeVersion="5" ma:contentTypeDescription="Δημιουργία νέου εγγράφου" ma:contentTypeScope="" ma:versionID="e9943fdc99cc866d3ebd5c8e4faf277b">
  <xsd:schema xmlns:xsd="http://www.w3.org/2001/XMLSchema" xmlns:xs="http://www.w3.org/2001/XMLSchema" xmlns:p="http://schemas.microsoft.com/office/2006/metadata/properties" xmlns:ns3="dc038e69-9c4f-4487-9ade-80be0023a252" targetNamespace="http://schemas.microsoft.com/office/2006/metadata/properties" ma:root="true" ma:fieldsID="fca6facb9cfa8f6bca337df93a372b27" ns3:_="">
    <xsd:import namespace="dc038e69-9c4f-4487-9ade-80be0023a2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38e69-9c4f-4487-9ade-80be0023a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13EBA7-B3DC-4B9D-A719-F931C760E8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ACC8DC-D3C9-4501-B784-1073F54AC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38e69-9c4f-4487-9ade-80be0023a2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EF86A8-97BD-41E3-B89D-97373BE8CE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 Mpeke</dc:creator>
  <cp:lastModifiedBy>gramaero04</cp:lastModifiedBy>
  <cp:revision>2</cp:revision>
  <cp:lastPrinted>2023-10-31T08:03:00Z</cp:lastPrinted>
  <dcterms:created xsi:type="dcterms:W3CDTF">2023-11-28T07:06:00Z</dcterms:created>
  <dcterms:modified xsi:type="dcterms:W3CDTF">2023-11-28T07:06:00Z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0x0101008AA00E3D0055C345833E5C23A9766DB6</vt:lpwstr>
  </property>
  <property fmtid="{D5CDD505-2E9C-101B-9397-08002B2CF9AE}" pid="3" name="KSOProductBuildVer">
    <vt:lpwstr>1033-12.2.0.13306</vt:lpwstr>
  </property>
  <property fmtid="{D5CDD505-2E9C-101B-9397-08002B2CF9AE}" pid="4" name="ICV">
    <vt:lpwstr>9D80BC78DDDA4CC3A8F839B6BAFC3F5B_13</vt:lpwstr>
  </property>
</Properties>
</file>